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347"/>
        <w:gridCol w:w="893"/>
        <w:gridCol w:w="4410"/>
      </w:tblGrid>
      <w:tr w:rsidR="000A315B" w14:paraId="1AF85B99" w14:textId="77777777" w:rsidTr="003372C8">
        <w:trPr>
          <w:cantSplit/>
          <w:trHeight w:val="1790"/>
        </w:trPr>
        <w:tc>
          <w:tcPr>
            <w:tcW w:w="6390" w:type="dxa"/>
            <w:gridSpan w:val="3"/>
          </w:tcPr>
          <w:p w14:paraId="5DEA5247" w14:textId="77777777" w:rsidR="000A315B" w:rsidRPr="00CD3B2E" w:rsidRDefault="00CD3B2E" w:rsidP="00CD3B2E">
            <w:pPr>
              <w:jc w:val="center"/>
            </w:pPr>
            <w:bookmarkStart w:id="0" w:name="_GoBack" w:colFirst="0" w:colLast="0"/>
            <w:r>
              <w:rPr>
                <w:noProof/>
              </w:rPr>
              <w:drawing>
                <wp:inline distT="0" distB="0" distL="0" distR="0" wp14:anchorId="288A9727" wp14:editId="67D58A75">
                  <wp:extent cx="2004290" cy="1603614"/>
                  <wp:effectExtent l="0" t="0" r="0" b="0"/>
                  <wp:docPr id="1" name="Picture 1" descr="X:\User\DBergen\cscsfinal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User\DBergen\cscsfinals 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3842" cy="1603256"/>
                          </a:xfrm>
                          <a:prstGeom prst="rect">
                            <a:avLst/>
                          </a:prstGeom>
                          <a:noFill/>
                          <a:ln>
                            <a:noFill/>
                          </a:ln>
                        </pic:spPr>
                      </pic:pic>
                    </a:graphicData>
                  </a:graphic>
                </wp:inline>
              </w:drawing>
            </w:r>
          </w:p>
        </w:tc>
        <w:tc>
          <w:tcPr>
            <w:tcW w:w="4410" w:type="dxa"/>
            <w:vMerge w:val="restart"/>
            <w:shd w:val="pct25" w:color="auto" w:fill="FFFFFF"/>
          </w:tcPr>
          <w:p w14:paraId="0163695B" w14:textId="77777777" w:rsidR="000A315B" w:rsidRDefault="000A315B">
            <w:pPr>
              <w:jc w:val="center"/>
              <w:rPr>
                <w:b/>
                <w:sz w:val="52"/>
              </w:rPr>
            </w:pPr>
          </w:p>
          <w:p w14:paraId="5DCD6953" w14:textId="77777777" w:rsidR="000A315B" w:rsidRDefault="000A315B" w:rsidP="00934464">
            <w:pPr>
              <w:jc w:val="center"/>
              <w:rPr>
                <w:b/>
                <w:sz w:val="28"/>
              </w:rPr>
            </w:pPr>
            <w:r>
              <w:rPr>
                <w:b/>
                <w:sz w:val="28"/>
              </w:rPr>
              <w:t>Job Description</w:t>
            </w:r>
          </w:p>
          <w:p w14:paraId="2C4E87DF" w14:textId="77777777" w:rsidR="000A315B" w:rsidRDefault="000A315B" w:rsidP="00934464">
            <w:pPr>
              <w:jc w:val="center"/>
              <w:rPr>
                <w:b/>
                <w:sz w:val="28"/>
              </w:rPr>
            </w:pPr>
          </w:p>
          <w:p w14:paraId="5BBF3879" w14:textId="77777777" w:rsidR="000A315B" w:rsidRDefault="000A315B" w:rsidP="00934464">
            <w:pPr>
              <w:jc w:val="center"/>
              <w:rPr>
                <w:b/>
                <w:sz w:val="28"/>
              </w:rPr>
            </w:pPr>
            <w:r>
              <w:rPr>
                <w:b/>
                <w:sz w:val="28"/>
              </w:rPr>
              <w:t>Key Accountabilities Statement</w:t>
            </w:r>
          </w:p>
          <w:p w14:paraId="51E65837" w14:textId="77777777" w:rsidR="000A315B" w:rsidRDefault="000A315B">
            <w:pPr>
              <w:jc w:val="center"/>
              <w:rPr>
                <w:b/>
                <w:sz w:val="28"/>
              </w:rPr>
            </w:pPr>
          </w:p>
          <w:p w14:paraId="0CD32328" w14:textId="77777777" w:rsidR="000A315B" w:rsidRDefault="000A315B">
            <w:pPr>
              <w:jc w:val="center"/>
              <w:rPr>
                <w:b/>
                <w:sz w:val="28"/>
              </w:rPr>
            </w:pPr>
          </w:p>
        </w:tc>
      </w:tr>
      <w:tr w:rsidR="000A315B" w14:paraId="462B4048" w14:textId="77777777" w:rsidTr="003372C8">
        <w:trPr>
          <w:trHeight w:val="440"/>
        </w:trPr>
        <w:tc>
          <w:tcPr>
            <w:tcW w:w="3150" w:type="dxa"/>
          </w:tcPr>
          <w:p w14:paraId="44DEBA8C" w14:textId="77777777" w:rsidR="000A315B" w:rsidRPr="00556382" w:rsidRDefault="000A315B" w:rsidP="004500A6">
            <w:pPr>
              <w:rPr>
                <w:b/>
                <w:sz w:val="22"/>
                <w:szCs w:val="22"/>
              </w:rPr>
            </w:pPr>
            <w:r w:rsidRPr="00556382">
              <w:rPr>
                <w:b/>
                <w:sz w:val="22"/>
                <w:szCs w:val="22"/>
              </w:rPr>
              <w:t>Position Title:</w:t>
            </w:r>
          </w:p>
        </w:tc>
        <w:tc>
          <w:tcPr>
            <w:tcW w:w="3240" w:type="dxa"/>
            <w:gridSpan w:val="2"/>
          </w:tcPr>
          <w:p w14:paraId="2FA76F04" w14:textId="1C0C3799" w:rsidR="000A315B" w:rsidRPr="00556382" w:rsidRDefault="00CD3B2E" w:rsidP="00663D58">
            <w:pPr>
              <w:rPr>
                <w:rFonts w:ascii="Arial" w:hAnsi="Arial" w:cs="Arial"/>
                <w:sz w:val="18"/>
                <w:szCs w:val="18"/>
              </w:rPr>
            </w:pPr>
            <w:r>
              <w:rPr>
                <w:rFonts w:ascii="Arial" w:hAnsi="Arial" w:cs="Arial"/>
                <w:sz w:val="18"/>
                <w:szCs w:val="18"/>
              </w:rPr>
              <w:t>Data</w:t>
            </w:r>
            <w:r w:rsidR="00713162">
              <w:rPr>
                <w:rFonts w:ascii="Arial" w:hAnsi="Arial" w:cs="Arial"/>
                <w:sz w:val="18"/>
                <w:szCs w:val="18"/>
              </w:rPr>
              <w:t xml:space="preserve"> Quality</w:t>
            </w:r>
            <w:r w:rsidR="000A315B" w:rsidRPr="00556382">
              <w:rPr>
                <w:rFonts w:ascii="Arial" w:hAnsi="Arial" w:cs="Arial"/>
                <w:sz w:val="18"/>
                <w:szCs w:val="18"/>
              </w:rPr>
              <w:t xml:space="preserve"> </w:t>
            </w:r>
            <w:r w:rsidR="00E71ED0">
              <w:rPr>
                <w:rFonts w:ascii="Arial" w:hAnsi="Arial" w:cs="Arial"/>
                <w:sz w:val="18"/>
                <w:szCs w:val="18"/>
              </w:rPr>
              <w:t>Analyst</w:t>
            </w:r>
          </w:p>
        </w:tc>
        <w:tc>
          <w:tcPr>
            <w:tcW w:w="4410" w:type="dxa"/>
            <w:vMerge/>
            <w:shd w:val="clear" w:color="auto" w:fill="auto"/>
          </w:tcPr>
          <w:p w14:paraId="455AC458" w14:textId="77777777" w:rsidR="000A315B" w:rsidRPr="000A315B" w:rsidRDefault="000A315B" w:rsidP="00F8676A">
            <w:pPr>
              <w:jc w:val="both"/>
              <w:rPr>
                <w:b/>
                <w:sz w:val="22"/>
                <w:szCs w:val="22"/>
              </w:rPr>
            </w:pPr>
          </w:p>
        </w:tc>
      </w:tr>
      <w:tr w:rsidR="000A315B" w14:paraId="339BD0DF" w14:textId="77777777" w:rsidTr="003372C8">
        <w:trPr>
          <w:trHeight w:val="323"/>
        </w:trPr>
        <w:tc>
          <w:tcPr>
            <w:tcW w:w="3150" w:type="dxa"/>
          </w:tcPr>
          <w:p w14:paraId="044DDB9B" w14:textId="77777777" w:rsidR="000A315B" w:rsidRPr="00556382" w:rsidRDefault="000A315B">
            <w:pPr>
              <w:rPr>
                <w:b/>
                <w:sz w:val="22"/>
                <w:szCs w:val="22"/>
              </w:rPr>
            </w:pPr>
            <w:r w:rsidRPr="00556382">
              <w:rPr>
                <w:b/>
                <w:sz w:val="22"/>
                <w:szCs w:val="22"/>
              </w:rPr>
              <w:t>Reports to:</w:t>
            </w:r>
          </w:p>
        </w:tc>
        <w:tc>
          <w:tcPr>
            <w:tcW w:w="3240" w:type="dxa"/>
            <w:gridSpan w:val="2"/>
          </w:tcPr>
          <w:p w14:paraId="39EE8DCB" w14:textId="0DAA8029" w:rsidR="000A315B" w:rsidRPr="00556382" w:rsidRDefault="00713162" w:rsidP="00CD3B2E">
            <w:pPr>
              <w:rPr>
                <w:rFonts w:ascii="Arial" w:hAnsi="Arial" w:cs="Arial"/>
                <w:sz w:val="18"/>
                <w:szCs w:val="18"/>
              </w:rPr>
            </w:pPr>
            <w:r>
              <w:rPr>
                <w:rFonts w:ascii="Arial" w:hAnsi="Arial" w:cs="Arial"/>
                <w:sz w:val="18"/>
                <w:szCs w:val="18"/>
              </w:rPr>
              <w:t>Associate Data Quality Manager</w:t>
            </w:r>
          </w:p>
        </w:tc>
        <w:tc>
          <w:tcPr>
            <w:tcW w:w="4410" w:type="dxa"/>
            <w:vMerge/>
            <w:shd w:val="clear" w:color="auto" w:fill="auto"/>
          </w:tcPr>
          <w:p w14:paraId="0FC27F56" w14:textId="77777777" w:rsidR="000A315B" w:rsidRDefault="000A315B"/>
        </w:tc>
      </w:tr>
      <w:tr w:rsidR="000A315B" w14:paraId="3D59AAAE" w14:textId="77777777" w:rsidTr="003372C8">
        <w:trPr>
          <w:trHeight w:val="287"/>
        </w:trPr>
        <w:tc>
          <w:tcPr>
            <w:tcW w:w="3150" w:type="dxa"/>
          </w:tcPr>
          <w:p w14:paraId="7BA8D18D" w14:textId="77777777" w:rsidR="000A315B" w:rsidRPr="00556382" w:rsidRDefault="000A315B">
            <w:pPr>
              <w:rPr>
                <w:b/>
                <w:sz w:val="22"/>
                <w:szCs w:val="22"/>
              </w:rPr>
            </w:pPr>
            <w:r w:rsidRPr="00556382">
              <w:rPr>
                <w:b/>
                <w:sz w:val="22"/>
                <w:szCs w:val="22"/>
              </w:rPr>
              <w:t>Department:</w:t>
            </w:r>
          </w:p>
        </w:tc>
        <w:tc>
          <w:tcPr>
            <w:tcW w:w="3240" w:type="dxa"/>
            <w:gridSpan w:val="2"/>
          </w:tcPr>
          <w:p w14:paraId="167C068F" w14:textId="77777777" w:rsidR="000A315B" w:rsidRPr="00556382" w:rsidRDefault="00895261" w:rsidP="00663D58">
            <w:pPr>
              <w:rPr>
                <w:rFonts w:ascii="Arial" w:hAnsi="Arial" w:cs="Arial"/>
                <w:sz w:val="18"/>
                <w:szCs w:val="18"/>
              </w:rPr>
            </w:pPr>
            <w:r>
              <w:rPr>
                <w:rFonts w:ascii="Arial" w:hAnsi="Arial" w:cs="Arial"/>
                <w:sz w:val="18"/>
                <w:szCs w:val="18"/>
              </w:rPr>
              <w:t>Administration</w:t>
            </w:r>
          </w:p>
        </w:tc>
        <w:tc>
          <w:tcPr>
            <w:tcW w:w="4410" w:type="dxa"/>
            <w:vMerge/>
            <w:shd w:val="clear" w:color="auto" w:fill="auto"/>
          </w:tcPr>
          <w:p w14:paraId="2F146B00" w14:textId="77777777" w:rsidR="000A315B" w:rsidRDefault="000A315B"/>
        </w:tc>
      </w:tr>
      <w:tr w:rsidR="000A315B" w14:paraId="1993B690" w14:textId="77777777" w:rsidTr="003372C8">
        <w:trPr>
          <w:trHeight w:val="413"/>
        </w:trPr>
        <w:tc>
          <w:tcPr>
            <w:tcW w:w="3150" w:type="dxa"/>
          </w:tcPr>
          <w:p w14:paraId="33F59A39" w14:textId="77777777" w:rsidR="000A315B" w:rsidRPr="00556382" w:rsidRDefault="000A315B">
            <w:pPr>
              <w:rPr>
                <w:b/>
                <w:sz w:val="22"/>
                <w:szCs w:val="22"/>
              </w:rPr>
            </w:pPr>
            <w:r w:rsidRPr="00556382">
              <w:rPr>
                <w:b/>
                <w:sz w:val="22"/>
                <w:szCs w:val="22"/>
              </w:rPr>
              <w:t>Location:</w:t>
            </w:r>
          </w:p>
        </w:tc>
        <w:tc>
          <w:tcPr>
            <w:tcW w:w="3240" w:type="dxa"/>
            <w:gridSpan w:val="2"/>
          </w:tcPr>
          <w:p w14:paraId="702A3B58" w14:textId="77777777" w:rsidR="000A315B" w:rsidRPr="00556382" w:rsidRDefault="00A45772" w:rsidP="00663D58">
            <w:pPr>
              <w:rPr>
                <w:rFonts w:ascii="Arial" w:hAnsi="Arial" w:cs="Arial"/>
                <w:sz w:val="18"/>
                <w:szCs w:val="18"/>
              </w:rPr>
            </w:pPr>
            <w:r>
              <w:rPr>
                <w:rFonts w:ascii="Arial" w:hAnsi="Arial" w:cs="Arial"/>
                <w:sz w:val="18"/>
                <w:szCs w:val="18"/>
              </w:rPr>
              <w:t>CSCS Headquarters, Kansas City</w:t>
            </w:r>
            <w:r w:rsidR="000A315B" w:rsidRPr="00556382">
              <w:rPr>
                <w:rFonts w:ascii="Arial" w:hAnsi="Arial" w:cs="Arial"/>
                <w:sz w:val="18"/>
                <w:szCs w:val="18"/>
              </w:rPr>
              <w:t xml:space="preserve">, </w:t>
            </w:r>
            <w:r>
              <w:rPr>
                <w:rFonts w:ascii="Arial" w:hAnsi="Arial" w:cs="Arial"/>
                <w:sz w:val="18"/>
                <w:szCs w:val="18"/>
              </w:rPr>
              <w:t>Missouri</w:t>
            </w:r>
          </w:p>
        </w:tc>
        <w:tc>
          <w:tcPr>
            <w:tcW w:w="4410" w:type="dxa"/>
            <w:vMerge/>
            <w:shd w:val="clear" w:color="auto" w:fill="auto"/>
          </w:tcPr>
          <w:p w14:paraId="1F33997B" w14:textId="77777777" w:rsidR="000A315B" w:rsidRDefault="000A315B"/>
        </w:tc>
      </w:tr>
      <w:tr w:rsidR="000A315B" w14:paraId="0D379B39" w14:textId="77777777" w:rsidTr="003372C8">
        <w:trPr>
          <w:trHeight w:val="323"/>
        </w:trPr>
        <w:tc>
          <w:tcPr>
            <w:tcW w:w="3150" w:type="dxa"/>
          </w:tcPr>
          <w:p w14:paraId="52CF729A" w14:textId="77777777" w:rsidR="000A315B" w:rsidRPr="00556382" w:rsidRDefault="000A315B">
            <w:pPr>
              <w:rPr>
                <w:b/>
                <w:sz w:val="22"/>
                <w:szCs w:val="22"/>
              </w:rPr>
            </w:pPr>
            <w:r w:rsidRPr="00556382">
              <w:rPr>
                <w:b/>
                <w:sz w:val="22"/>
                <w:szCs w:val="22"/>
              </w:rPr>
              <w:t>Number of total reports:</w:t>
            </w:r>
          </w:p>
        </w:tc>
        <w:tc>
          <w:tcPr>
            <w:tcW w:w="3240" w:type="dxa"/>
            <w:gridSpan w:val="2"/>
          </w:tcPr>
          <w:p w14:paraId="7B6C51F0" w14:textId="77777777" w:rsidR="000A315B" w:rsidRPr="00556382" w:rsidRDefault="008A7D64" w:rsidP="00663D58">
            <w:pPr>
              <w:rPr>
                <w:rFonts w:ascii="Arial" w:hAnsi="Arial" w:cs="Arial"/>
                <w:sz w:val="18"/>
                <w:szCs w:val="18"/>
              </w:rPr>
            </w:pPr>
            <w:r>
              <w:rPr>
                <w:rFonts w:ascii="Arial" w:hAnsi="Arial" w:cs="Arial"/>
                <w:sz w:val="18"/>
                <w:szCs w:val="18"/>
              </w:rPr>
              <w:t xml:space="preserve">0 </w:t>
            </w:r>
          </w:p>
        </w:tc>
        <w:tc>
          <w:tcPr>
            <w:tcW w:w="4410" w:type="dxa"/>
            <w:vMerge/>
            <w:shd w:val="clear" w:color="auto" w:fill="auto"/>
          </w:tcPr>
          <w:p w14:paraId="059055C8" w14:textId="77777777" w:rsidR="000A315B" w:rsidRDefault="000A315B"/>
        </w:tc>
      </w:tr>
      <w:tr w:rsidR="000A315B" w14:paraId="07D55ED5" w14:textId="77777777" w:rsidTr="003372C8">
        <w:trPr>
          <w:trHeight w:val="512"/>
        </w:trPr>
        <w:tc>
          <w:tcPr>
            <w:tcW w:w="3150" w:type="dxa"/>
          </w:tcPr>
          <w:p w14:paraId="294A8AB6" w14:textId="77777777" w:rsidR="000A315B" w:rsidRPr="00556382" w:rsidRDefault="000A315B">
            <w:pPr>
              <w:rPr>
                <w:b/>
                <w:sz w:val="22"/>
                <w:szCs w:val="22"/>
              </w:rPr>
            </w:pPr>
            <w:r w:rsidRPr="00556382">
              <w:rPr>
                <w:b/>
                <w:sz w:val="22"/>
                <w:szCs w:val="22"/>
              </w:rPr>
              <w:t>Which Concept Co-op does this position support? (Apple / Pancake / Both)</w:t>
            </w:r>
          </w:p>
        </w:tc>
        <w:tc>
          <w:tcPr>
            <w:tcW w:w="3240" w:type="dxa"/>
            <w:gridSpan w:val="2"/>
          </w:tcPr>
          <w:p w14:paraId="2BB83A04" w14:textId="77777777" w:rsidR="000A315B" w:rsidRPr="00556382" w:rsidRDefault="00871FE3" w:rsidP="00663D58">
            <w:pPr>
              <w:rPr>
                <w:rFonts w:ascii="Arial" w:hAnsi="Arial" w:cs="Arial"/>
                <w:sz w:val="18"/>
                <w:szCs w:val="18"/>
              </w:rPr>
            </w:pPr>
            <w:r>
              <w:rPr>
                <w:rFonts w:ascii="Arial" w:hAnsi="Arial" w:cs="Arial"/>
                <w:sz w:val="18"/>
                <w:szCs w:val="18"/>
              </w:rPr>
              <w:t>Both</w:t>
            </w:r>
          </w:p>
        </w:tc>
        <w:tc>
          <w:tcPr>
            <w:tcW w:w="4410" w:type="dxa"/>
            <w:vMerge/>
            <w:shd w:val="clear" w:color="auto" w:fill="auto"/>
          </w:tcPr>
          <w:p w14:paraId="55967362" w14:textId="77777777" w:rsidR="000A315B" w:rsidRDefault="000A315B"/>
        </w:tc>
      </w:tr>
      <w:tr w:rsidR="000A315B" w14:paraId="3019F8CD" w14:textId="77777777" w:rsidTr="003372C8">
        <w:trPr>
          <w:trHeight w:val="413"/>
        </w:trPr>
        <w:tc>
          <w:tcPr>
            <w:tcW w:w="3150" w:type="dxa"/>
          </w:tcPr>
          <w:p w14:paraId="1FA3B7E5" w14:textId="77777777" w:rsidR="000A315B" w:rsidRPr="00556382" w:rsidRDefault="000A315B">
            <w:pPr>
              <w:rPr>
                <w:b/>
                <w:sz w:val="22"/>
                <w:szCs w:val="22"/>
              </w:rPr>
            </w:pPr>
            <w:r w:rsidRPr="00556382">
              <w:rPr>
                <w:b/>
                <w:sz w:val="22"/>
                <w:szCs w:val="22"/>
              </w:rPr>
              <w:t>Budget Scope:</w:t>
            </w:r>
          </w:p>
        </w:tc>
        <w:tc>
          <w:tcPr>
            <w:tcW w:w="3240" w:type="dxa"/>
            <w:gridSpan w:val="2"/>
          </w:tcPr>
          <w:p w14:paraId="66D28D9A" w14:textId="77777777" w:rsidR="000A315B" w:rsidRPr="00556382" w:rsidRDefault="000A315B" w:rsidP="00663D58">
            <w:pPr>
              <w:rPr>
                <w:rFonts w:ascii="Arial" w:hAnsi="Arial" w:cs="Arial"/>
                <w:sz w:val="18"/>
                <w:szCs w:val="18"/>
              </w:rPr>
            </w:pPr>
          </w:p>
        </w:tc>
        <w:tc>
          <w:tcPr>
            <w:tcW w:w="4410" w:type="dxa"/>
            <w:vMerge/>
            <w:shd w:val="clear" w:color="auto" w:fill="auto"/>
          </w:tcPr>
          <w:p w14:paraId="368F3CBD" w14:textId="77777777" w:rsidR="000A315B" w:rsidRDefault="000A315B"/>
        </w:tc>
      </w:tr>
      <w:tr w:rsidR="000E6933" w14:paraId="6748D0EF" w14:textId="77777777" w:rsidTr="003372C8">
        <w:trPr>
          <w:trHeight w:val="323"/>
        </w:trPr>
        <w:tc>
          <w:tcPr>
            <w:tcW w:w="10800" w:type="dxa"/>
            <w:gridSpan w:val="4"/>
            <w:shd w:val="pct20" w:color="auto" w:fill="FFFFFF"/>
          </w:tcPr>
          <w:p w14:paraId="6F6A97A7" w14:textId="77777777" w:rsidR="000E6933" w:rsidRPr="00556382" w:rsidRDefault="000E6933">
            <w:pPr>
              <w:rPr>
                <w:b/>
                <w:sz w:val="22"/>
                <w:szCs w:val="22"/>
              </w:rPr>
            </w:pPr>
            <w:r w:rsidRPr="00556382">
              <w:rPr>
                <w:b/>
                <w:sz w:val="22"/>
                <w:szCs w:val="22"/>
              </w:rPr>
              <w:t>Essential Duties</w:t>
            </w:r>
          </w:p>
        </w:tc>
      </w:tr>
      <w:tr w:rsidR="000E6933" w14:paraId="266BA6C5" w14:textId="77777777" w:rsidTr="003372C8">
        <w:trPr>
          <w:trHeight w:val="692"/>
        </w:trPr>
        <w:tc>
          <w:tcPr>
            <w:tcW w:w="10800" w:type="dxa"/>
            <w:gridSpan w:val="4"/>
          </w:tcPr>
          <w:p w14:paraId="13A7969E" w14:textId="77777777" w:rsidR="00EA3C15" w:rsidRDefault="00A364FD" w:rsidP="00EA3C15">
            <w:pPr>
              <w:numPr>
                <w:ilvl w:val="0"/>
                <w:numId w:val="8"/>
              </w:numPr>
              <w:spacing w:before="120" w:after="100" w:afterAutospacing="1"/>
              <w:rPr>
                <w:sz w:val="18"/>
                <w:szCs w:val="18"/>
              </w:rPr>
            </w:pPr>
            <w:r>
              <w:rPr>
                <w:sz w:val="18"/>
                <w:szCs w:val="18"/>
              </w:rPr>
              <w:t>Support data management initiatives to ensure data integrity in all key systems used by the Co-op</w:t>
            </w:r>
            <w:r w:rsidR="00EA3C15">
              <w:rPr>
                <w:sz w:val="18"/>
                <w:szCs w:val="18"/>
              </w:rPr>
              <w:t xml:space="preserve">. </w:t>
            </w:r>
          </w:p>
          <w:p w14:paraId="3DAEC427" w14:textId="4F957A97" w:rsidR="00EA3C15" w:rsidRDefault="00EA3C15" w:rsidP="00EA3C15">
            <w:pPr>
              <w:numPr>
                <w:ilvl w:val="0"/>
                <w:numId w:val="8"/>
              </w:numPr>
              <w:spacing w:before="120" w:after="100" w:afterAutospacing="1"/>
              <w:rPr>
                <w:sz w:val="18"/>
                <w:szCs w:val="18"/>
              </w:rPr>
            </w:pPr>
            <w:r>
              <w:rPr>
                <w:sz w:val="18"/>
                <w:szCs w:val="18"/>
              </w:rPr>
              <w:t>Determine root cause for data quality errors and make recommendations for long-term solutions</w:t>
            </w:r>
            <w:r>
              <w:rPr>
                <w:sz w:val="18"/>
                <w:szCs w:val="18"/>
              </w:rPr>
              <w:t xml:space="preserve">. </w:t>
            </w:r>
          </w:p>
          <w:p w14:paraId="348CDCBB" w14:textId="05A75E68" w:rsidR="00EA3C15" w:rsidRPr="00EA3C15" w:rsidRDefault="00EA3C15" w:rsidP="00EA3C15">
            <w:pPr>
              <w:numPr>
                <w:ilvl w:val="0"/>
                <w:numId w:val="8"/>
              </w:numPr>
              <w:spacing w:before="120" w:after="100" w:afterAutospacing="1"/>
              <w:rPr>
                <w:sz w:val="18"/>
                <w:szCs w:val="18"/>
              </w:rPr>
            </w:pPr>
            <w:r>
              <w:rPr>
                <w:sz w:val="18"/>
                <w:szCs w:val="18"/>
              </w:rPr>
              <w:t xml:space="preserve">Analyze, query, and manipulate data according to defined business rules and procedures. </w:t>
            </w:r>
          </w:p>
          <w:p w14:paraId="0D335249" w14:textId="4643F811" w:rsidR="000E33D0" w:rsidRDefault="000E33D0" w:rsidP="00EC0FEB">
            <w:pPr>
              <w:numPr>
                <w:ilvl w:val="0"/>
                <w:numId w:val="8"/>
              </w:numPr>
              <w:spacing w:before="120" w:after="100" w:afterAutospacing="1"/>
              <w:rPr>
                <w:sz w:val="18"/>
                <w:szCs w:val="18"/>
              </w:rPr>
            </w:pPr>
            <w:r>
              <w:rPr>
                <w:sz w:val="18"/>
                <w:szCs w:val="18"/>
              </w:rPr>
              <w:t xml:space="preserve">Develop and provide analytical support on software tools, model building, reporting and dashboards in system for major </w:t>
            </w:r>
            <w:r w:rsidR="00AB2014">
              <w:rPr>
                <w:sz w:val="18"/>
                <w:szCs w:val="18"/>
              </w:rPr>
              <w:t xml:space="preserve">data quality </w:t>
            </w:r>
            <w:r>
              <w:rPr>
                <w:sz w:val="18"/>
                <w:szCs w:val="18"/>
              </w:rPr>
              <w:t>projects across the organization</w:t>
            </w:r>
          </w:p>
          <w:p w14:paraId="42A09B1E" w14:textId="4208E4F4" w:rsidR="003924D3" w:rsidRPr="003924D3" w:rsidRDefault="003924D3" w:rsidP="000E33D0">
            <w:pPr>
              <w:numPr>
                <w:ilvl w:val="0"/>
                <w:numId w:val="8"/>
              </w:numPr>
              <w:spacing w:before="120" w:after="100" w:afterAutospacing="1"/>
              <w:rPr>
                <w:sz w:val="18"/>
                <w:szCs w:val="18"/>
              </w:rPr>
            </w:pPr>
            <w:r>
              <w:rPr>
                <w:sz w:val="18"/>
                <w:szCs w:val="18"/>
              </w:rPr>
              <w:t xml:space="preserve">Provide analytical support </w:t>
            </w:r>
            <w:r w:rsidR="00A364FD">
              <w:rPr>
                <w:sz w:val="18"/>
                <w:szCs w:val="18"/>
              </w:rPr>
              <w:t>for process improvement initiatives across the organization including documenting business requirements, assisting in integration and acceptance testing, support the development of training and implementation material, participate in implementation, and provide post-implementation support</w:t>
            </w:r>
          </w:p>
        </w:tc>
      </w:tr>
      <w:tr w:rsidR="000E6933" w14:paraId="3C13E0FD" w14:textId="77777777" w:rsidTr="003372C8">
        <w:trPr>
          <w:trHeight w:val="431"/>
        </w:trPr>
        <w:tc>
          <w:tcPr>
            <w:tcW w:w="10800" w:type="dxa"/>
            <w:gridSpan w:val="4"/>
            <w:shd w:val="pct20" w:color="auto" w:fill="FFFFFF"/>
          </w:tcPr>
          <w:p w14:paraId="0AE98805" w14:textId="77777777" w:rsidR="000E6933" w:rsidRPr="00556382" w:rsidRDefault="000E6933" w:rsidP="000E6933">
            <w:pPr>
              <w:rPr>
                <w:b/>
                <w:sz w:val="22"/>
                <w:szCs w:val="22"/>
              </w:rPr>
            </w:pPr>
            <w:r w:rsidRPr="00556382">
              <w:rPr>
                <w:b/>
                <w:sz w:val="22"/>
                <w:szCs w:val="22"/>
              </w:rPr>
              <w:t>Educational Requirements</w:t>
            </w:r>
          </w:p>
        </w:tc>
      </w:tr>
      <w:tr w:rsidR="000E6933" w14:paraId="68106E4E" w14:textId="77777777" w:rsidTr="003372C8">
        <w:trPr>
          <w:trHeight w:val="530"/>
        </w:trPr>
        <w:tc>
          <w:tcPr>
            <w:tcW w:w="10800" w:type="dxa"/>
            <w:gridSpan w:val="4"/>
          </w:tcPr>
          <w:p w14:paraId="61AB1416" w14:textId="77777777" w:rsidR="000E6933" w:rsidRPr="003372C8" w:rsidRDefault="000E6933" w:rsidP="003372C8">
            <w:pPr>
              <w:pStyle w:val="ListParagraph"/>
              <w:rPr>
                <w:sz w:val="18"/>
                <w:szCs w:val="18"/>
              </w:rPr>
            </w:pPr>
          </w:p>
          <w:p w14:paraId="37DF845A" w14:textId="5149330B" w:rsidR="00902F09" w:rsidRPr="00902F09" w:rsidRDefault="00620217" w:rsidP="00902F09">
            <w:pPr>
              <w:pStyle w:val="NormalWeb"/>
              <w:numPr>
                <w:ilvl w:val="0"/>
                <w:numId w:val="4"/>
              </w:numPr>
              <w:spacing w:before="0" w:beforeAutospacing="0" w:after="0" w:afterAutospacing="0"/>
              <w:rPr>
                <w:rFonts w:ascii="Arial" w:hAnsi="Arial" w:cs="Arial"/>
                <w:sz w:val="18"/>
                <w:szCs w:val="18"/>
              </w:rPr>
            </w:pPr>
            <w:r w:rsidRPr="005A4B43">
              <w:rPr>
                <w:rFonts w:ascii="Arial" w:hAnsi="Arial" w:cs="Arial"/>
                <w:sz w:val="18"/>
                <w:szCs w:val="18"/>
              </w:rPr>
              <w:t xml:space="preserve">Minimum - </w:t>
            </w:r>
            <w:proofErr w:type="gramStart"/>
            <w:r w:rsidRPr="005A4B43">
              <w:rPr>
                <w:rFonts w:ascii="Arial" w:hAnsi="Arial" w:cs="Arial"/>
                <w:sz w:val="18"/>
                <w:szCs w:val="18"/>
              </w:rPr>
              <w:t xml:space="preserve">Bachelor in </w:t>
            </w:r>
            <w:r w:rsidR="00F50CB2">
              <w:rPr>
                <w:rFonts w:ascii="Arial" w:hAnsi="Arial" w:cs="Arial"/>
                <w:sz w:val="18"/>
                <w:szCs w:val="18"/>
              </w:rPr>
              <w:t>Supply Chain</w:t>
            </w:r>
            <w:r w:rsidR="00B840AD">
              <w:rPr>
                <w:rFonts w:ascii="Arial" w:hAnsi="Arial" w:cs="Arial"/>
                <w:sz w:val="18"/>
                <w:szCs w:val="18"/>
              </w:rPr>
              <w:t xml:space="preserve"> Management</w:t>
            </w:r>
            <w:proofErr w:type="gramEnd"/>
            <w:r w:rsidR="00B840AD">
              <w:rPr>
                <w:rFonts w:ascii="Arial" w:hAnsi="Arial" w:cs="Arial"/>
                <w:sz w:val="18"/>
                <w:szCs w:val="18"/>
              </w:rPr>
              <w:t xml:space="preserve">, </w:t>
            </w:r>
            <w:r w:rsidR="006A15AF">
              <w:rPr>
                <w:rFonts w:ascii="Arial" w:hAnsi="Arial" w:cs="Arial"/>
                <w:sz w:val="18"/>
                <w:szCs w:val="18"/>
              </w:rPr>
              <w:t xml:space="preserve">Information Technology, </w:t>
            </w:r>
            <w:r w:rsidR="00B840AD">
              <w:rPr>
                <w:rFonts w:ascii="Arial" w:hAnsi="Arial" w:cs="Arial"/>
                <w:sz w:val="18"/>
                <w:szCs w:val="18"/>
              </w:rPr>
              <w:t>Business</w:t>
            </w:r>
            <w:r w:rsidR="00D139A3" w:rsidRPr="005A4B43">
              <w:rPr>
                <w:rFonts w:ascii="Arial" w:hAnsi="Arial" w:cs="Arial"/>
                <w:sz w:val="18"/>
                <w:szCs w:val="18"/>
              </w:rPr>
              <w:t xml:space="preserve"> or related field</w:t>
            </w:r>
            <w:r w:rsidR="00902F09">
              <w:rPr>
                <w:rFonts w:ascii="Arial" w:hAnsi="Arial" w:cs="Arial"/>
                <w:sz w:val="18"/>
                <w:szCs w:val="18"/>
              </w:rPr>
              <w:t>; Microsoft Excel (Advanced)</w:t>
            </w:r>
          </w:p>
          <w:p w14:paraId="435BEB7A" w14:textId="77777777" w:rsidR="003372C8" w:rsidRPr="005A4B43" w:rsidRDefault="003372C8" w:rsidP="00620217">
            <w:pPr>
              <w:pStyle w:val="NormalWeb"/>
              <w:spacing w:before="0" w:beforeAutospacing="0" w:after="0" w:afterAutospacing="0"/>
              <w:rPr>
                <w:sz w:val="18"/>
                <w:szCs w:val="18"/>
              </w:rPr>
            </w:pPr>
          </w:p>
          <w:p w14:paraId="386573F9" w14:textId="15CA3897" w:rsidR="00620217" w:rsidRPr="005A4B43" w:rsidRDefault="00620217" w:rsidP="003372C8">
            <w:pPr>
              <w:pStyle w:val="NormalWeb"/>
              <w:numPr>
                <w:ilvl w:val="0"/>
                <w:numId w:val="4"/>
              </w:numPr>
              <w:spacing w:before="0" w:beforeAutospacing="0" w:after="0" w:afterAutospacing="0"/>
              <w:rPr>
                <w:sz w:val="18"/>
                <w:szCs w:val="18"/>
              </w:rPr>
            </w:pPr>
            <w:r w:rsidRPr="005A4B43">
              <w:rPr>
                <w:rFonts w:ascii="Arial" w:hAnsi="Arial" w:cs="Arial"/>
                <w:sz w:val="18"/>
                <w:szCs w:val="18"/>
              </w:rPr>
              <w:t xml:space="preserve">Desired </w:t>
            </w:r>
            <w:r w:rsidR="00395B6A">
              <w:rPr>
                <w:rFonts w:ascii="Arial" w:hAnsi="Arial" w:cs="Arial"/>
                <w:sz w:val="18"/>
                <w:szCs w:val="18"/>
              </w:rPr>
              <w:t>–</w:t>
            </w:r>
            <w:r w:rsidRPr="005A4B43">
              <w:rPr>
                <w:rFonts w:ascii="Arial" w:hAnsi="Arial" w:cs="Arial"/>
                <w:sz w:val="18"/>
                <w:szCs w:val="18"/>
              </w:rPr>
              <w:t> MBA</w:t>
            </w:r>
            <w:r w:rsidR="00395B6A">
              <w:rPr>
                <w:rFonts w:ascii="Arial" w:hAnsi="Arial" w:cs="Arial"/>
                <w:sz w:val="18"/>
                <w:szCs w:val="18"/>
              </w:rPr>
              <w:t xml:space="preserve">, proficient in </w:t>
            </w:r>
            <w:r w:rsidR="00902F09">
              <w:rPr>
                <w:rFonts w:ascii="Arial" w:hAnsi="Arial" w:cs="Arial"/>
                <w:sz w:val="18"/>
                <w:szCs w:val="18"/>
              </w:rPr>
              <w:t xml:space="preserve">Microsoft Power BI, </w:t>
            </w:r>
            <w:r w:rsidR="00395B6A">
              <w:rPr>
                <w:rFonts w:ascii="Arial" w:hAnsi="Arial" w:cs="Arial"/>
                <w:sz w:val="18"/>
                <w:szCs w:val="18"/>
              </w:rPr>
              <w:t>Visual Basic, Python, R</w:t>
            </w:r>
            <w:r w:rsidR="0097486E">
              <w:rPr>
                <w:rFonts w:ascii="Arial" w:hAnsi="Arial" w:cs="Arial"/>
                <w:sz w:val="18"/>
                <w:szCs w:val="18"/>
              </w:rPr>
              <w:t>, SQL</w:t>
            </w:r>
          </w:p>
          <w:p w14:paraId="271EEA54" w14:textId="77777777" w:rsidR="00620217" w:rsidRPr="005A4B43" w:rsidRDefault="00620217">
            <w:pPr>
              <w:rPr>
                <w:sz w:val="18"/>
                <w:szCs w:val="18"/>
              </w:rPr>
            </w:pPr>
          </w:p>
        </w:tc>
      </w:tr>
      <w:tr w:rsidR="00141881" w:rsidRPr="00141881" w14:paraId="5621CCD4" w14:textId="77777777" w:rsidTr="003372C8">
        <w:trPr>
          <w:trHeight w:val="242"/>
        </w:trPr>
        <w:tc>
          <w:tcPr>
            <w:tcW w:w="10800" w:type="dxa"/>
            <w:gridSpan w:val="4"/>
            <w:tcBorders>
              <w:top w:val="single" w:sz="4" w:space="0" w:color="auto"/>
              <w:left w:val="single" w:sz="4" w:space="0" w:color="auto"/>
              <w:bottom w:val="single" w:sz="4" w:space="0" w:color="auto"/>
              <w:right w:val="single" w:sz="4" w:space="0" w:color="auto"/>
            </w:tcBorders>
          </w:tcPr>
          <w:p w14:paraId="22D81170" w14:textId="77777777" w:rsidR="00141881" w:rsidRPr="00141881" w:rsidRDefault="00141881" w:rsidP="00141881">
            <w:pPr>
              <w:pStyle w:val="NormalWeb"/>
              <w:rPr>
                <w:b/>
                <w:sz w:val="22"/>
                <w:szCs w:val="22"/>
              </w:rPr>
            </w:pPr>
            <w:r w:rsidRPr="00141881">
              <w:rPr>
                <w:b/>
                <w:sz w:val="22"/>
                <w:szCs w:val="22"/>
              </w:rPr>
              <w:t>Competencies</w:t>
            </w:r>
          </w:p>
        </w:tc>
      </w:tr>
      <w:tr w:rsidR="00141881" w:rsidRPr="00141881" w14:paraId="6A95B0E2" w14:textId="77777777" w:rsidTr="003372C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512"/>
          <w:tblCellSpacing w:w="15" w:type="dxa"/>
        </w:trPr>
        <w:tc>
          <w:tcPr>
            <w:tcW w:w="5497" w:type="dxa"/>
            <w:gridSpan w:val="2"/>
            <w:tcBorders>
              <w:top w:val="outset" w:sz="6" w:space="0" w:color="auto"/>
              <w:left w:val="outset" w:sz="6" w:space="0" w:color="auto"/>
              <w:bottom w:val="outset" w:sz="6" w:space="0" w:color="auto"/>
              <w:right w:val="outset" w:sz="6" w:space="0" w:color="auto"/>
            </w:tcBorders>
            <w:hideMark/>
          </w:tcPr>
          <w:p w14:paraId="69BBC45E" w14:textId="21903929" w:rsidR="00141881" w:rsidRDefault="003372C8" w:rsidP="003372C8">
            <w:pPr>
              <w:numPr>
                <w:ilvl w:val="0"/>
                <w:numId w:val="2"/>
              </w:numPr>
              <w:spacing w:before="100" w:beforeAutospacing="1" w:after="100" w:afterAutospacing="1"/>
              <w:rPr>
                <w:rFonts w:ascii="Arial" w:hAnsi="Arial" w:cs="Arial"/>
                <w:color w:val="000000"/>
                <w:sz w:val="18"/>
                <w:szCs w:val="18"/>
              </w:rPr>
            </w:pPr>
            <w:r w:rsidRPr="003372C8">
              <w:rPr>
                <w:rFonts w:ascii="Arial" w:hAnsi="Arial" w:cs="Arial"/>
                <w:color w:val="000000"/>
                <w:sz w:val="18"/>
                <w:szCs w:val="18"/>
              </w:rPr>
              <w:t>Analytical mind</w:t>
            </w:r>
            <w:r w:rsidR="00141881" w:rsidRPr="00141881">
              <w:rPr>
                <w:rFonts w:ascii="Arial" w:hAnsi="Arial" w:cs="Arial"/>
                <w:color w:val="000000"/>
                <w:sz w:val="18"/>
                <w:szCs w:val="18"/>
              </w:rPr>
              <w:t xml:space="preserve"> </w:t>
            </w:r>
          </w:p>
          <w:p w14:paraId="34EDAAAB" w14:textId="2E08CF49" w:rsidR="00295C1E" w:rsidRDefault="00295C1E" w:rsidP="003372C8">
            <w:pPr>
              <w:numPr>
                <w:ilvl w:val="0"/>
                <w:numId w:val="2"/>
              </w:numPr>
              <w:spacing w:before="100" w:beforeAutospacing="1" w:after="100" w:afterAutospacing="1"/>
              <w:rPr>
                <w:rFonts w:ascii="Arial" w:hAnsi="Arial" w:cs="Arial"/>
                <w:color w:val="000000"/>
                <w:sz w:val="18"/>
                <w:szCs w:val="18"/>
              </w:rPr>
            </w:pPr>
            <w:r>
              <w:rPr>
                <w:rFonts w:ascii="Arial" w:hAnsi="Arial" w:cs="Arial"/>
                <w:color w:val="000000"/>
                <w:sz w:val="18"/>
                <w:szCs w:val="18"/>
              </w:rPr>
              <w:t>Statistics &amp; Modeling</w:t>
            </w:r>
          </w:p>
          <w:p w14:paraId="2304F21F" w14:textId="295E648A" w:rsidR="00873B7F" w:rsidRDefault="00873B7F" w:rsidP="003372C8">
            <w:pPr>
              <w:numPr>
                <w:ilvl w:val="0"/>
                <w:numId w:val="2"/>
              </w:numPr>
              <w:spacing w:before="100" w:beforeAutospacing="1" w:after="100" w:afterAutospacing="1"/>
              <w:rPr>
                <w:rFonts w:ascii="Arial" w:hAnsi="Arial" w:cs="Arial"/>
                <w:color w:val="000000"/>
                <w:sz w:val="18"/>
                <w:szCs w:val="18"/>
              </w:rPr>
            </w:pPr>
            <w:r>
              <w:rPr>
                <w:rFonts w:ascii="Arial" w:hAnsi="Arial" w:cs="Arial"/>
                <w:color w:val="000000"/>
                <w:sz w:val="18"/>
                <w:szCs w:val="18"/>
              </w:rPr>
              <w:t>Communication skills</w:t>
            </w:r>
          </w:p>
          <w:p w14:paraId="636944CE" w14:textId="60D6BFFA" w:rsidR="00141881" w:rsidRPr="00141881" w:rsidRDefault="00141881" w:rsidP="003372C8">
            <w:pPr>
              <w:numPr>
                <w:ilvl w:val="0"/>
                <w:numId w:val="2"/>
              </w:numPr>
              <w:spacing w:before="100" w:beforeAutospacing="1" w:after="100" w:afterAutospacing="1"/>
              <w:rPr>
                <w:rFonts w:ascii="Arial" w:hAnsi="Arial" w:cs="Arial"/>
                <w:color w:val="000000"/>
                <w:sz w:val="18"/>
                <w:szCs w:val="18"/>
              </w:rPr>
            </w:pPr>
            <w:r w:rsidRPr="00141881">
              <w:rPr>
                <w:rFonts w:ascii="Arial" w:hAnsi="Arial" w:cs="Arial"/>
                <w:color w:val="000000"/>
                <w:sz w:val="18"/>
                <w:szCs w:val="18"/>
              </w:rPr>
              <w:t>Business thinking (results consciousness; objectively measures productivity</w:t>
            </w:r>
            <w:r w:rsidR="00563065">
              <w:rPr>
                <w:rFonts w:ascii="Arial" w:hAnsi="Arial" w:cs="Arial"/>
                <w:color w:val="000000"/>
                <w:sz w:val="18"/>
                <w:szCs w:val="18"/>
              </w:rPr>
              <w:t>)</w:t>
            </w:r>
            <w:r w:rsidRPr="00141881">
              <w:rPr>
                <w:rFonts w:ascii="Arial" w:hAnsi="Arial" w:cs="Arial"/>
                <w:color w:val="000000"/>
                <w:sz w:val="18"/>
                <w:szCs w:val="18"/>
              </w:rPr>
              <w:t xml:space="preserve"> </w:t>
            </w:r>
          </w:p>
          <w:p w14:paraId="7A2FC3A0" w14:textId="02C3F9D1" w:rsidR="006A15AF" w:rsidRPr="00141881" w:rsidRDefault="00141881" w:rsidP="008530D7">
            <w:pPr>
              <w:numPr>
                <w:ilvl w:val="0"/>
                <w:numId w:val="2"/>
              </w:numPr>
              <w:spacing w:before="100" w:beforeAutospacing="1" w:after="100" w:afterAutospacing="1"/>
              <w:rPr>
                <w:rFonts w:ascii="Arial" w:hAnsi="Arial" w:cs="Arial"/>
                <w:color w:val="000000"/>
                <w:sz w:val="18"/>
                <w:szCs w:val="18"/>
              </w:rPr>
            </w:pPr>
            <w:r w:rsidRPr="00141881">
              <w:rPr>
                <w:rFonts w:ascii="Arial" w:hAnsi="Arial" w:cs="Arial"/>
                <w:color w:val="000000"/>
                <w:sz w:val="18"/>
                <w:szCs w:val="18"/>
              </w:rPr>
              <w:t>Responsibility (high degree of conscientiousness in everything done)</w:t>
            </w:r>
          </w:p>
        </w:tc>
        <w:tc>
          <w:tcPr>
            <w:tcW w:w="5303" w:type="dxa"/>
            <w:gridSpan w:val="2"/>
            <w:tcBorders>
              <w:top w:val="outset" w:sz="6" w:space="0" w:color="auto"/>
              <w:left w:val="outset" w:sz="6" w:space="0" w:color="auto"/>
              <w:bottom w:val="outset" w:sz="6" w:space="0" w:color="auto"/>
              <w:right w:val="outset" w:sz="6" w:space="0" w:color="auto"/>
            </w:tcBorders>
            <w:hideMark/>
          </w:tcPr>
          <w:p w14:paraId="60A3FA45" w14:textId="4FC7D643" w:rsidR="006D42A4" w:rsidRDefault="006D42A4" w:rsidP="00E63ED0">
            <w:pPr>
              <w:pStyle w:val="ListParagraph"/>
              <w:numPr>
                <w:ilvl w:val="0"/>
                <w:numId w:val="2"/>
              </w:numPr>
              <w:spacing w:before="100" w:beforeAutospacing="1" w:after="100" w:afterAutospacing="1"/>
              <w:rPr>
                <w:rFonts w:ascii="Arial" w:hAnsi="Arial" w:cs="Arial"/>
                <w:color w:val="000000"/>
                <w:sz w:val="18"/>
                <w:szCs w:val="18"/>
              </w:rPr>
            </w:pPr>
            <w:r>
              <w:rPr>
                <w:rFonts w:ascii="Arial" w:hAnsi="Arial" w:cs="Arial"/>
                <w:color w:val="000000"/>
                <w:sz w:val="18"/>
                <w:szCs w:val="18"/>
              </w:rPr>
              <w:t>Problem Solving</w:t>
            </w:r>
          </w:p>
          <w:p w14:paraId="1570D05B" w14:textId="6C1E4758" w:rsidR="00141881" w:rsidRPr="00E63ED0" w:rsidRDefault="00141881" w:rsidP="00E63ED0">
            <w:pPr>
              <w:pStyle w:val="ListParagraph"/>
              <w:numPr>
                <w:ilvl w:val="0"/>
                <w:numId w:val="2"/>
              </w:numPr>
              <w:spacing w:before="100" w:beforeAutospacing="1" w:after="100" w:afterAutospacing="1"/>
              <w:rPr>
                <w:rFonts w:ascii="Arial" w:hAnsi="Arial" w:cs="Arial"/>
                <w:color w:val="000000"/>
                <w:sz w:val="18"/>
                <w:szCs w:val="18"/>
              </w:rPr>
            </w:pPr>
            <w:r w:rsidRPr="00E63ED0">
              <w:rPr>
                <w:rFonts w:ascii="Arial" w:hAnsi="Arial" w:cs="Arial"/>
                <w:color w:val="000000"/>
                <w:sz w:val="18"/>
                <w:szCs w:val="18"/>
              </w:rPr>
              <w:t xml:space="preserve">Organizational planning/skills (highly organized, orderly, pays attention to detail) </w:t>
            </w:r>
          </w:p>
          <w:p w14:paraId="23F5F705" w14:textId="77777777" w:rsidR="00141881" w:rsidRPr="00E63ED0" w:rsidRDefault="00141881" w:rsidP="00E63ED0">
            <w:pPr>
              <w:pStyle w:val="ListParagraph"/>
              <w:numPr>
                <w:ilvl w:val="0"/>
                <w:numId w:val="2"/>
              </w:numPr>
              <w:spacing w:before="100" w:beforeAutospacing="1" w:after="100" w:afterAutospacing="1"/>
              <w:rPr>
                <w:rFonts w:ascii="Arial" w:hAnsi="Arial" w:cs="Arial"/>
                <w:color w:val="000000"/>
                <w:sz w:val="18"/>
                <w:szCs w:val="18"/>
              </w:rPr>
            </w:pPr>
            <w:r w:rsidRPr="00E63ED0">
              <w:rPr>
                <w:rFonts w:ascii="Arial" w:hAnsi="Arial" w:cs="Arial"/>
                <w:color w:val="000000"/>
                <w:sz w:val="18"/>
                <w:szCs w:val="18"/>
              </w:rPr>
              <w:t xml:space="preserve">Discipline </w:t>
            </w:r>
          </w:p>
          <w:p w14:paraId="2E124AFE" w14:textId="77777777" w:rsidR="00141881" w:rsidRPr="00E63ED0" w:rsidRDefault="00141881" w:rsidP="00E63ED0">
            <w:pPr>
              <w:pStyle w:val="ListParagraph"/>
              <w:numPr>
                <w:ilvl w:val="0"/>
                <w:numId w:val="2"/>
              </w:numPr>
              <w:spacing w:before="100" w:beforeAutospacing="1" w:after="100" w:afterAutospacing="1"/>
              <w:rPr>
                <w:rFonts w:ascii="Arial" w:hAnsi="Arial" w:cs="Arial"/>
                <w:color w:val="000000"/>
                <w:sz w:val="18"/>
                <w:szCs w:val="18"/>
              </w:rPr>
            </w:pPr>
            <w:r w:rsidRPr="00E63ED0">
              <w:rPr>
                <w:rFonts w:ascii="Arial" w:hAnsi="Arial" w:cs="Arial"/>
                <w:color w:val="000000"/>
                <w:sz w:val="18"/>
                <w:szCs w:val="18"/>
              </w:rPr>
              <w:t xml:space="preserve">Resourceful </w:t>
            </w:r>
          </w:p>
          <w:p w14:paraId="0ED3B364" w14:textId="77777777" w:rsidR="00141881" w:rsidRPr="00E63ED0" w:rsidRDefault="00141881" w:rsidP="00E63ED0">
            <w:pPr>
              <w:pStyle w:val="ListParagraph"/>
              <w:numPr>
                <w:ilvl w:val="0"/>
                <w:numId w:val="2"/>
              </w:numPr>
              <w:spacing w:before="100" w:beforeAutospacing="1" w:after="100" w:afterAutospacing="1"/>
              <w:rPr>
                <w:rFonts w:ascii="Arial" w:hAnsi="Arial" w:cs="Arial"/>
                <w:color w:val="000000"/>
                <w:sz w:val="18"/>
                <w:szCs w:val="18"/>
              </w:rPr>
            </w:pPr>
            <w:r w:rsidRPr="00E63ED0">
              <w:rPr>
                <w:rFonts w:ascii="Arial" w:hAnsi="Arial" w:cs="Arial"/>
                <w:color w:val="000000"/>
                <w:sz w:val="18"/>
                <w:szCs w:val="18"/>
              </w:rPr>
              <w:t>Sense of urgency</w:t>
            </w:r>
            <w:r w:rsidR="00E63ED0">
              <w:rPr>
                <w:rFonts w:ascii="Arial" w:hAnsi="Arial" w:cs="Arial"/>
                <w:color w:val="000000"/>
                <w:sz w:val="18"/>
                <w:szCs w:val="18"/>
              </w:rPr>
              <w:t xml:space="preserve"> / Complete Tasks</w:t>
            </w:r>
          </w:p>
        </w:tc>
      </w:tr>
      <w:bookmarkEnd w:id="0"/>
    </w:tbl>
    <w:p w14:paraId="0BAFB8BA" w14:textId="77777777" w:rsidR="00492632" w:rsidRDefault="00492632" w:rsidP="00141881"/>
    <w:sectPr w:rsidR="00492632" w:rsidSect="0079297A">
      <w:pgSz w:w="12240" w:h="15840"/>
      <w:pgMar w:top="720" w:right="1584" w:bottom="81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97D"/>
    <w:multiLevelType w:val="multilevel"/>
    <w:tmpl w:val="6C988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30AB9"/>
    <w:multiLevelType w:val="hybridMultilevel"/>
    <w:tmpl w:val="0CAA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C5473"/>
    <w:multiLevelType w:val="multilevel"/>
    <w:tmpl w:val="0AE66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E0C77"/>
    <w:multiLevelType w:val="multilevel"/>
    <w:tmpl w:val="B12C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B4738"/>
    <w:multiLevelType w:val="hybridMultilevel"/>
    <w:tmpl w:val="BF8C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85DC9"/>
    <w:multiLevelType w:val="hybridMultilevel"/>
    <w:tmpl w:val="6026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13260"/>
    <w:multiLevelType w:val="hybridMultilevel"/>
    <w:tmpl w:val="737003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00F720C"/>
    <w:multiLevelType w:val="hybridMultilevel"/>
    <w:tmpl w:val="E58CB97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lvlOverride w:ilvl="0">
      <w:lvl w:ilvl="0">
        <w:numFmt w:val="decimal"/>
        <w:lvlText w:val=""/>
        <w:lvlJc w:val="left"/>
      </w:lvl>
    </w:lvlOverride>
    <w:lvlOverride w:ilvl="1">
      <w:lvl w:ilvl="1">
        <w:numFmt w:val="bullet"/>
        <w:lvlText w:val=""/>
        <w:lvlJc w:val="left"/>
        <w:pPr>
          <w:tabs>
            <w:tab w:val="num" w:pos="1080"/>
          </w:tabs>
          <w:ind w:left="1080" w:hanging="360"/>
        </w:pPr>
        <w:rPr>
          <w:rFonts w:ascii="Symbol" w:hAnsi="Symbol" w:hint="default"/>
          <w:sz w:val="20"/>
        </w:rPr>
      </w:lvl>
    </w:lvlOverride>
  </w:num>
  <w:num w:numId="4">
    <w:abstractNumId w:val="1"/>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27"/>
    <w:rsid w:val="000610D9"/>
    <w:rsid w:val="000710D9"/>
    <w:rsid w:val="000A315B"/>
    <w:rsid w:val="000C0322"/>
    <w:rsid w:val="000E33D0"/>
    <w:rsid w:val="000E6933"/>
    <w:rsid w:val="0013170B"/>
    <w:rsid w:val="00141881"/>
    <w:rsid w:val="0015326A"/>
    <w:rsid w:val="001534CB"/>
    <w:rsid w:val="00167046"/>
    <w:rsid w:val="001B0569"/>
    <w:rsid w:val="001B248D"/>
    <w:rsid w:val="001C77D5"/>
    <w:rsid w:val="001F6F41"/>
    <w:rsid w:val="00226126"/>
    <w:rsid w:val="002326FF"/>
    <w:rsid w:val="00240A9E"/>
    <w:rsid w:val="00283F79"/>
    <w:rsid w:val="00295C1E"/>
    <w:rsid w:val="002A0AB1"/>
    <w:rsid w:val="002D2630"/>
    <w:rsid w:val="003251D8"/>
    <w:rsid w:val="003372C8"/>
    <w:rsid w:val="0034063C"/>
    <w:rsid w:val="00365200"/>
    <w:rsid w:val="003924D3"/>
    <w:rsid w:val="00395B6A"/>
    <w:rsid w:val="003B5132"/>
    <w:rsid w:val="003C27F4"/>
    <w:rsid w:val="00402504"/>
    <w:rsid w:val="004500A6"/>
    <w:rsid w:val="00492632"/>
    <w:rsid w:val="004C179A"/>
    <w:rsid w:val="004D3127"/>
    <w:rsid w:val="004F21D0"/>
    <w:rsid w:val="00510034"/>
    <w:rsid w:val="005113BE"/>
    <w:rsid w:val="00527C70"/>
    <w:rsid w:val="00547F52"/>
    <w:rsid w:val="00550D97"/>
    <w:rsid w:val="00556382"/>
    <w:rsid w:val="00563065"/>
    <w:rsid w:val="00590EA7"/>
    <w:rsid w:val="0059682A"/>
    <w:rsid w:val="005A4B43"/>
    <w:rsid w:val="005A73B1"/>
    <w:rsid w:val="005F157E"/>
    <w:rsid w:val="00602E14"/>
    <w:rsid w:val="00611A78"/>
    <w:rsid w:val="00620217"/>
    <w:rsid w:val="00663D58"/>
    <w:rsid w:val="00675ECB"/>
    <w:rsid w:val="006A15AF"/>
    <w:rsid w:val="006D42A4"/>
    <w:rsid w:val="00702FE4"/>
    <w:rsid w:val="00712872"/>
    <w:rsid w:val="00713162"/>
    <w:rsid w:val="0079297A"/>
    <w:rsid w:val="007C7B24"/>
    <w:rsid w:val="00825646"/>
    <w:rsid w:val="00826590"/>
    <w:rsid w:val="008530D7"/>
    <w:rsid w:val="00871FE3"/>
    <w:rsid w:val="00873B7F"/>
    <w:rsid w:val="00895261"/>
    <w:rsid w:val="008A3D00"/>
    <w:rsid w:val="008A7D64"/>
    <w:rsid w:val="00902F09"/>
    <w:rsid w:val="00934464"/>
    <w:rsid w:val="0096219D"/>
    <w:rsid w:val="0097486E"/>
    <w:rsid w:val="009A133B"/>
    <w:rsid w:val="00A06819"/>
    <w:rsid w:val="00A11C4F"/>
    <w:rsid w:val="00A364FD"/>
    <w:rsid w:val="00A45772"/>
    <w:rsid w:val="00A60701"/>
    <w:rsid w:val="00A80927"/>
    <w:rsid w:val="00AB2014"/>
    <w:rsid w:val="00AB2FB0"/>
    <w:rsid w:val="00B15627"/>
    <w:rsid w:val="00B23F78"/>
    <w:rsid w:val="00B729FC"/>
    <w:rsid w:val="00B7596D"/>
    <w:rsid w:val="00B840AD"/>
    <w:rsid w:val="00BD532B"/>
    <w:rsid w:val="00BE664D"/>
    <w:rsid w:val="00C33BAF"/>
    <w:rsid w:val="00C85767"/>
    <w:rsid w:val="00CB5EF2"/>
    <w:rsid w:val="00CC628E"/>
    <w:rsid w:val="00CD3B2E"/>
    <w:rsid w:val="00CE0DE3"/>
    <w:rsid w:val="00D139A3"/>
    <w:rsid w:val="00D30F62"/>
    <w:rsid w:val="00D835A8"/>
    <w:rsid w:val="00DA1A6C"/>
    <w:rsid w:val="00DA667E"/>
    <w:rsid w:val="00E22C8B"/>
    <w:rsid w:val="00E253ED"/>
    <w:rsid w:val="00E31C47"/>
    <w:rsid w:val="00E63ED0"/>
    <w:rsid w:val="00E71ED0"/>
    <w:rsid w:val="00E826DA"/>
    <w:rsid w:val="00EA2B7D"/>
    <w:rsid w:val="00EA3C15"/>
    <w:rsid w:val="00EC0FEB"/>
    <w:rsid w:val="00EF41F1"/>
    <w:rsid w:val="00F00540"/>
    <w:rsid w:val="00F24295"/>
    <w:rsid w:val="00F50CB2"/>
    <w:rsid w:val="00F52247"/>
    <w:rsid w:val="00F82951"/>
    <w:rsid w:val="00F8676A"/>
    <w:rsid w:val="00FF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36A79"/>
  <w15:docId w15:val="{E010CA8C-0053-4625-B651-D7A00D07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0217"/>
    <w:pPr>
      <w:spacing w:before="100" w:beforeAutospacing="1" w:after="100" w:afterAutospacing="1"/>
    </w:pPr>
    <w:rPr>
      <w:sz w:val="24"/>
      <w:szCs w:val="24"/>
    </w:rPr>
  </w:style>
  <w:style w:type="paragraph" w:styleId="ListParagraph">
    <w:name w:val="List Paragraph"/>
    <w:basedOn w:val="Normal"/>
    <w:uiPriority w:val="34"/>
    <w:qFormat/>
    <w:rsid w:val="003372C8"/>
    <w:pPr>
      <w:ind w:left="720"/>
      <w:contextualSpacing/>
    </w:pPr>
  </w:style>
  <w:style w:type="paragraph" w:styleId="BalloonText">
    <w:name w:val="Balloon Text"/>
    <w:basedOn w:val="Normal"/>
    <w:link w:val="BalloonTextChar"/>
    <w:rsid w:val="00CD3B2E"/>
    <w:rPr>
      <w:rFonts w:ascii="Tahoma" w:hAnsi="Tahoma" w:cs="Tahoma"/>
      <w:sz w:val="16"/>
      <w:szCs w:val="16"/>
    </w:rPr>
  </w:style>
  <w:style w:type="character" w:customStyle="1" w:styleId="BalloonTextChar">
    <w:name w:val="Balloon Text Char"/>
    <w:basedOn w:val="DefaultParagraphFont"/>
    <w:link w:val="BalloonText"/>
    <w:rsid w:val="00CD3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77908519949F49AA77CE3E728694A5" ma:contentTypeVersion="14" ma:contentTypeDescription="Create a new document." ma:contentTypeScope="" ma:versionID="bf36d45320907bf2c03d01358e88f2b6">
  <xsd:schema xmlns:xsd="http://www.w3.org/2001/XMLSchema" xmlns:xs="http://www.w3.org/2001/XMLSchema" xmlns:p="http://schemas.microsoft.com/office/2006/metadata/properties" xmlns:ns2="17a317cb-624b-416d-99d6-437fc16425c0" xmlns:ns3="0a761ff0-89fb-4f64-92f5-c7cd6c84d308" xmlns:ns4="81d2e126-53b0-4b02-9b78-e2e7ae851ec6" targetNamespace="http://schemas.microsoft.com/office/2006/metadata/properties" ma:root="true" ma:fieldsID="fa8e5c7e9038e1f19ad827193b388c54" ns2:_="" ns3:_="" ns4:_="">
    <xsd:import namespace="17a317cb-624b-416d-99d6-437fc16425c0"/>
    <xsd:import namespace="0a761ff0-89fb-4f64-92f5-c7cd6c84d308"/>
    <xsd:import namespace="81d2e126-53b0-4b02-9b78-e2e7ae851ec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317cb-624b-416d-99d6-437fc16425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761ff0-89fb-4f64-92f5-c7cd6c84d30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d2e126-53b0-4b02-9b78-e2e7ae851ec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855F8-7CF7-49F9-98BB-B11BB7278979}">
  <ds:schemaRefs>
    <ds:schemaRef ds:uri="http://schemas.openxmlformats.org/officeDocument/2006/bibliography"/>
  </ds:schemaRefs>
</ds:datastoreItem>
</file>

<file path=customXml/itemProps2.xml><?xml version="1.0" encoding="utf-8"?>
<ds:datastoreItem xmlns:ds="http://schemas.openxmlformats.org/officeDocument/2006/customXml" ds:itemID="{6C29FD19-BB5A-4AC0-8038-1E2767D964B9}"/>
</file>

<file path=customXml/itemProps3.xml><?xml version="1.0" encoding="utf-8"?>
<ds:datastoreItem xmlns:ds="http://schemas.openxmlformats.org/officeDocument/2006/customXml" ds:itemID="{5B94B85B-F88D-4783-AA09-3E827FF6E4CF}"/>
</file>

<file path=customXml/itemProps4.xml><?xml version="1.0" encoding="utf-8"?>
<ds:datastoreItem xmlns:ds="http://schemas.openxmlformats.org/officeDocument/2006/customXml" ds:itemID="{CB36E152-45AE-4AB7-B944-B8F6FD186253}"/>
</file>

<file path=docProps/app.xml><?xml version="1.0" encoding="utf-8"?>
<Properties xmlns="http://schemas.openxmlformats.org/officeDocument/2006/extended-properties" xmlns:vt="http://schemas.openxmlformats.org/officeDocument/2006/docPropsVTypes">
  <Template>Normal</Template>
  <TotalTime>38</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Key Accountability Statement</vt:lpstr>
    </vt:vector>
  </TitlesOfParts>
  <Company>Applebee's International, Inc.</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Accountability Statement</dc:title>
  <dc:creator>ITG</dc:creator>
  <cp:lastModifiedBy>Adam Almaguer</cp:lastModifiedBy>
  <cp:revision>5</cp:revision>
  <cp:lastPrinted>2013-01-09T22:44:00Z</cp:lastPrinted>
  <dcterms:created xsi:type="dcterms:W3CDTF">2020-02-13T14:44:00Z</dcterms:created>
  <dcterms:modified xsi:type="dcterms:W3CDTF">2020-02-13T15:22:00Z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0x0101008C77908519949F49AA77CE3E728694A5</vt:lpwstr>
  </property>
</Properties>
</file>